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6CAD" w14:textId="3DF1AA5A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UMOWA O ZACHOWANIU POUFNOŚCI (NDA)</w:t>
      </w:r>
    </w:p>
    <w:p w14:paraId="290084F5" w14:textId="77777777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(dalej „Umowa”)</w:t>
      </w:r>
    </w:p>
    <w:p w14:paraId="66A9614B" w14:textId="77777777" w:rsidR="00427925" w:rsidRPr="00755E23" w:rsidRDefault="00427925" w:rsidP="0042792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C7848" w14:textId="7B5475D6" w:rsidR="00427925" w:rsidRPr="00755E23" w:rsidRDefault="00427925" w:rsidP="004709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PREAMBUŁA:</w:t>
      </w:r>
    </w:p>
    <w:p w14:paraId="2C4F2D29" w14:textId="77777777" w:rsidR="00427925" w:rsidRPr="00755E23" w:rsidRDefault="00427925" w:rsidP="004279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2104BE" w14:textId="4E8F9AF8" w:rsidR="00427925" w:rsidRPr="003D7C8D" w:rsidRDefault="00427925" w:rsidP="00427925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Mając na uwadze 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wolę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Strony w 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prz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stąpieniu do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>przetargu pisemn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ego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 nieograniczo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nego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, którego przedmiotem jest „Zaprojektowanie i wykonanie instalacji do produkcji bentonitów i mieszanek bentonitowych w formule „zaprojektuj i wybuduj” oraz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wolę Stron do nawiązania współpracy w celu realizacji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ww.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projekt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, w celu zabezpieczenia wzajemnych interesów umawiających się stron (dalej zwanych „Stronami”), w tym w szczególności w trosce o ochronę informacji, które Strony będą udostępniały sobie w ramach 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 xml:space="preserve">przetargu,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negocjacji, bądź współpracy, a które nie są przeznaczone do udostępniania innym podmiotom</w:t>
      </w:r>
      <w:r w:rsidR="002C4D96" w:rsidRPr="00755E23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Strony zawierają niniejszą umowę:</w:t>
      </w:r>
    </w:p>
    <w:p w14:paraId="74BF9781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5242FB0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8466EA6" w14:textId="13BB737F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§ 1 Strony Umowy</w:t>
      </w:r>
    </w:p>
    <w:p w14:paraId="110F8596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B849693" w14:textId="2BD278CC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W dniu</w:t>
      </w:r>
      <w:r w:rsidR="006123DE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33CAF">
        <w:rPr>
          <w:rFonts w:asciiTheme="minorHAnsi" w:hAnsiTheme="minorHAnsi" w:cstheme="minorHAnsi"/>
          <w:sz w:val="22"/>
          <w:szCs w:val="22"/>
        </w:rPr>
        <w:t xml:space="preserve">………… </w:t>
      </w:r>
      <w:r w:rsidR="006123DE" w:rsidRPr="00755E23">
        <w:rPr>
          <w:rFonts w:asciiTheme="minorHAnsi" w:hAnsiTheme="minorHAnsi" w:cstheme="minorHAnsi"/>
          <w:sz w:val="22"/>
          <w:szCs w:val="22"/>
        </w:rPr>
        <w:t xml:space="preserve"> w </w:t>
      </w:r>
      <w:r w:rsidR="00833CAF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755E23">
        <w:rPr>
          <w:rFonts w:asciiTheme="minorHAnsi" w:hAnsiTheme="minorHAnsi" w:cstheme="minorHAnsi"/>
          <w:sz w:val="22"/>
          <w:szCs w:val="22"/>
        </w:rPr>
        <w:t>została zawarta umowa pomiędzy:</w:t>
      </w:r>
    </w:p>
    <w:p w14:paraId="48913907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1FF33F" w14:textId="53DF80F1" w:rsidR="003A5C8D" w:rsidRPr="00755E23" w:rsidRDefault="003A5C8D" w:rsidP="00833CAF">
      <w:pPr>
        <w:spacing w:after="0"/>
        <w:ind w:right="4"/>
        <w:jc w:val="both"/>
        <w:rPr>
          <w:rFonts w:cstheme="minorHAnsi"/>
        </w:rPr>
      </w:pPr>
      <w:proofErr w:type="spellStart"/>
      <w:r w:rsidRPr="00755E23">
        <w:rPr>
          <w:rFonts w:cstheme="minorHAnsi"/>
          <w:bCs/>
        </w:rPr>
        <w:t>Zakładami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Górniczo-Metalowymi</w:t>
      </w:r>
      <w:proofErr w:type="spellEnd"/>
      <w:r w:rsidRPr="00755E23">
        <w:rPr>
          <w:rFonts w:cstheme="minorHAnsi"/>
          <w:bCs/>
        </w:rPr>
        <w:t xml:space="preserve"> „Zębiec” w </w:t>
      </w:r>
      <w:proofErr w:type="spellStart"/>
      <w:r w:rsidRPr="00755E23">
        <w:rPr>
          <w:rFonts w:cstheme="minorHAnsi"/>
          <w:bCs/>
        </w:rPr>
        <w:t>Zębcu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Spółka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Akcyjna</w:t>
      </w:r>
      <w:proofErr w:type="spellEnd"/>
      <w:r w:rsidRPr="00755E23">
        <w:rPr>
          <w:rFonts w:cstheme="minorHAnsi"/>
          <w:bCs/>
        </w:rPr>
        <w:t xml:space="preserve">  </w:t>
      </w:r>
      <w:r w:rsidRPr="00755E23">
        <w:rPr>
          <w:rFonts w:cstheme="minorHAnsi"/>
        </w:rPr>
        <w:t xml:space="preserve">z </w:t>
      </w:r>
      <w:proofErr w:type="spellStart"/>
      <w:r w:rsidRPr="00755E23">
        <w:rPr>
          <w:rFonts w:cstheme="minorHAnsi"/>
        </w:rPr>
        <w:t>siedzibą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Zębcu</w:t>
      </w:r>
      <w:proofErr w:type="spellEnd"/>
      <w:r w:rsidRPr="00755E23">
        <w:rPr>
          <w:rFonts w:cstheme="minorHAnsi"/>
        </w:rPr>
        <w:t xml:space="preserve">, 27-200 </w:t>
      </w:r>
      <w:proofErr w:type="spellStart"/>
      <w:r w:rsidRPr="00755E23">
        <w:rPr>
          <w:rFonts w:cstheme="minorHAnsi"/>
        </w:rPr>
        <w:t>Starachowice</w:t>
      </w:r>
      <w:proofErr w:type="spellEnd"/>
      <w:r w:rsidRPr="00755E23">
        <w:rPr>
          <w:rFonts w:cstheme="minorHAnsi"/>
        </w:rPr>
        <w:t xml:space="preserve">, </w:t>
      </w:r>
      <w:proofErr w:type="spellStart"/>
      <w:r w:rsidRPr="00755E23">
        <w:rPr>
          <w:rFonts w:cstheme="minorHAnsi"/>
        </w:rPr>
        <w:t>wpisaną</w:t>
      </w:r>
      <w:proofErr w:type="spellEnd"/>
      <w:r w:rsidRPr="00755E23">
        <w:rPr>
          <w:rFonts w:cstheme="minorHAnsi"/>
        </w:rPr>
        <w:t xml:space="preserve"> do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przedsiębiorców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Krajowego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Sądowego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prowadzonego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przez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Sąd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Rejonowy</w:t>
      </w:r>
      <w:proofErr w:type="spellEnd"/>
      <w:r w:rsidRPr="00755E23">
        <w:rPr>
          <w:rFonts w:cstheme="minorHAnsi"/>
        </w:rPr>
        <w:t xml:space="preserve"> w </w:t>
      </w:r>
      <w:proofErr w:type="spellStart"/>
      <w:r w:rsidRPr="00755E23">
        <w:rPr>
          <w:rFonts w:cstheme="minorHAnsi"/>
        </w:rPr>
        <w:t>Kielcach</w:t>
      </w:r>
      <w:proofErr w:type="spellEnd"/>
      <w:r w:rsidRPr="00755E23">
        <w:rPr>
          <w:rFonts w:cstheme="minorHAnsi"/>
        </w:rPr>
        <w:t xml:space="preserve">, X </w:t>
      </w:r>
      <w:proofErr w:type="spellStart"/>
      <w:r w:rsidRPr="00755E23">
        <w:rPr>
          <w:rFonts w:cstheme="minorHAnsi"/>
        </w:rPr>
        <w:t>Wydział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Gospodarczy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Krajowego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Sądowego</w:t>
      </w:r>
      <w:proofErr w:type="spellEnd"/>
      <w:r w:rsidRPr="00755E23">
        <w:rPr>
          <w:rFonts w:cstheme="minorHAnsi"/>
        </w:rPr>
        <w:t xml:space="preserve">, pod </w:t>
      </w:r>
      <w:proofErr w:type="spellStart"/>
      <w:r w:rsidRPr="00755E23">
        <w:rPr>
          <w:rFonts w:cstheme="minorHAnsi"/>
        </w:rPr>
        <w:t>numerem</w:t>
      </w:r>
      <w:proofErr w:type="spellEnd"/>
      <w:r w:rsidRPr="00755E23">
        <w:rPr>
          <w:rFonts w:cstheme="minorHAnsi"/>
        </w:rPr>
        <w:t xml:space="preserve"> KRS 0000049427, NIP: </w:t>
      </w:r>
      <w:r w:rsidRPr="00755E23">
        <w:rPr>
          <w:rFonts w:cstheme="minorHAnsi"/>
          <w:color w:val="424242"/>
          <w:shd w:val="clear" w:color="auto" w:fill="FFFFFF"/>
        </w:rPr>
        <w:t>6640000816</w:t>
      </w:r>
      <w:r w:rsidRPr="00755E23">
        <w:rPr>
          <w:rFonts w:cstheme="minorHAnsi"/>
        </w:rPr>
        <w:t xml:space="preserve">, REGON </w:t>
      </w:r>
      <w:r w:rsidRPr="00755E23">
        <w:rPr>
          <w:rFonts w:cstheme="minorHAnsi"/>
          <w:color w:val="000000"/>
        </w:rPr>
        <w:t>000025224</w:t>
      </w:r>
      <w:r w:rsidRPr="00755E23">
        <w:rPr>
          <w:rFonts w:cstheme="minorHAnsi"/>
        </w:rPr>
        <w:t xml:space="preserve">, o </w:t>
      </w:r>
      <w:proofErr w:type="spellStart"/>
      <w:r w:rsidRPr="00755E23">
        <w:rPr>
          <w:rFonts w:cstheme="minorHAnsi"/>
        </w:rPr>
        <w:t>kapitale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zakładowym</w:t>
      </w:r>
      <w:proofErr w:type="spellEnd"/>
      <w:r w:rsidRPr="00755E23">
        <w:rPr>
          <w:rFonts w:cstheme="minorHAnsi"/>
        </w:rPr>
        <w:t xml:space="preserve"> w </w:t>
      </w:r>
      <w:proofErr w:type="spellStart"/>
      <w:r w:rsidRPr="00755E23">
        <w:rPr>
          <w:rFonts w:cstheme="minorHAnsi"/>
        </w:rPr>
        <w:t>wysokości</w:t>
      </w:r>
      <w:proofErr w:type="spellEnd"/>
      <w:r w:rsidRPr="00755E23">
        <w:rPr>
          <w:rFonts w:cstheme="minorHAnsi"/>
        </w:rPr>
        <w:t xml:space="preserve"> 35 000 000 </w:t>
      </w:r>
      <w:proofErr w:type="spellStart"/>
      <w:r w:rsidRPr="00755E23">
        <w:rPr>
          <w:rFonts w:cstheme="minorHAnsi"/>
        </w:rPr>
        <w:t>zł</w:t>
      </w:r>
      <w:proofErr w:type="spellEnd"/>
      <w:r w:rsidRPr="00755E23">
        <w:rPr>
          <w:rFonts w:cstheme="minorHAnsi"/>
        </w:rPr>
        <w:t xml:space="preserve">,  </w:t>
      </w:r>
      <w:proofErr w:type="spellStart"/>
      <w:r w:rsidRPr="00755E23">
        <w:rPr>
          <w:rFonts w:cstheme="minorHAnsi"/>
        </w:rPr>
        <w:t>reprezentowan</w:t>
      </w:r>
      <w:r w:rsidR="00833CAF">
        <w:rPr>
          <w:rFonts w:cstheme="minorHAnsi"/>
        </w:rPr>
        <w:t>ą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przez</w:t>
      </w:r>
      <w:proofErr w:type="spellEnd"/>
      <w:r w:rsidRPr="00755E23">
        <w:rPr>
          <w:rFonts w:cstheme="minorHAnsi"/>
        </w:rPr>
        <w:t>:</w:t>
      </w:r>
    </w:p>
    <w:p w14:paraId="0E5DB458" w14:textId="44D9FE3E" w:rsidR="003A5C8D" w:rsidRPr="00755E23" w:rsidRDefault="00E9157A" w:rsidP="003A5C8D">
      <w:pPr>
        <w:pStyle w:val="Tekstpodstawowy"/>
        <w:spacing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BDC4E7D" w14:textId="318AA077" w:rsidR="003A5C8D" w:rsidRPr="00755E23" w:rsidRDefault="003A5C8D" w:rsidP="003A5C8D">
      <w:pPr>
        <w:pStyle w:val="Tekstpodstawowy"/>
        <w:spacing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iCs/>
          <w:sz w:val="22"/>
          <w:szCs w:val="22"/>
        </w:rPr>
        <w:t xml:space="preserve">zwaną w dalszej części Umowy </w:t>
      </w:r>
      <w:r w:rsidRPr="00755E23">
        <w:rPr>
          <w:rFonts w:asciiTheme="minorHAnsi" w:hAnsiTheme="minorHAnsi" w:cstheme="minorHAnsi"/>
          <w:b/>
          <w:bCs/>
          <w:iCs/>
          <w:sz w:val="22"/>
          <w:szCs w:val="22"/>
        </w:rPr>
        <w:t>ZGM „Zębiec” S.A.</w:t>
      </w:r>
      <w:r w:rsidR="003D7C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lub Stroną ujawniającą</w:t>
      </w:r>
    </w:p>
    <w:p w14:paraId="2CFC9FC7" w14:textId="77777777" w:rsidR="003B57B5" w:rsidRPr="00755E23" w:rsidRDefault="003B57B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C4D5F1F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a</w:t>
      </w:r>
    </w:p>
    <w:p w14:paraId="0F46E688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E8CDBF" w14:textId="75441AD0" w:rsidR="00427925" w:rsidRPr="00755E23" w:rsidRDefault="00FE33FF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w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……………………..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 wpisaną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w Krajowym Rejestrze Sądowym – Rejestrze Przedsiębiorców pod nr KRS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, dla której akta rejestrowe prowadzi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Sąd Rejonowy </w:t>
      </w:r>
      <w:r w:rsidRPr="00755E23">
        <w:rPr>
          <w:rFonts w:asciiTheme="minorHAnsi" w:hAnsiTheme="minorHAnsi" w:cstheme="minorHAnsi"/>
          <w:sz w:val="22"/>
          <w:szCs w:val="22"/>
        </w:rPr>
        <w:t>………………..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, </w:t>
      </w:r>
      <w:r w:rsidRPr="00755E23">
        <w:rPr>
          <w:rFonts w:asciiTheme="minorHAnsi" w:hAnsiTheme="minorHAnsi" w:cstheme="minorHAnsi"/>
          <w:sz w:val="22"/>
          <w:szCs w:val="22"/>
        </w:rPr>
        <w:t>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Wydział Gospodarczy Krajowego Rejestru Sądowego, NIP: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>,</w:t>
      </w:r>
      <w:r w:rsidR="002161CD" w:rsidRPr="00755E23" w:rsidDel="002161CD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REGON: </w:t>
      </w:r>
      <w:r w:rsidRPr="00755E23">
        <w:rPr>
          <w:rFonts w:asciiTheme="minorHAnsi" w:hAnsiTheme="minorHAnsi" w:cstheme="minorHAnsi"/>
          <w:sz w:val="22"/>
          <w:szCs w:val="22"/>
        </w:rPr>
        <w:t>……………….</w:t>
      </w:r>
      <w:r w:rsidR="002161CD" w:rsidRPr="00755E23">
        <w:rPr>
          <w:rFonts w:asciiTheme="minorHAnsi" w:hAnsiTheme="minorHAnsi" w:cstheme="minorHAnsi"/>
          <w:sz w:val="22"/>
          <w:szCs w:val="22"/>
        </w:rPr>
        <w:t>,</w:t>
      </w:r>
      <w:r w:rsidR="002161CD" w:rsidRPr="00755E23" w:rsidDel="002161CD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1C782F69" w14:textId="77777777" w:rsidR="00403F41" w:rsidRPr="00755E23" w:rsidRDefault="00403F41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E6A90D" w14:textId="35905C6B" w:rsidR="00857BA7" w:rsidRPr="00755E23" w:rsidRDefault="00FE33FF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403F41" w:rsidRPr="00755E23">
        <w:rPr>
          <w:rFonts w:asciiTheme="minorHAnsi" w:hAnsiTheme="minorHAnsi" w:cstheme="minorHAnsi"/>
          <w:sz w:val="22"/>
          <w:szCs w:val="22"/>
        </w:rPr>
        <w:t xml:space="preserve"> –</w:t>
      </w:r>
      <w:r w:rsidR="00A56269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44A90B1" w14:textId="77777777" w:rsidR="00403F41" w:rsidRPr="00755E23" w:rsidRDefault="00403F41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1EE9E68" w14:textId="5970172C" w:rsidR="00427925" w:rsidRPr="00755E23" w:rsidRDefault="00427925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zwaną dalej jako </w:t>
      </w:r>
      <w:r w:rsidRPr="00755E23">
        <w:rPr>
          <w:rFonts w:asciiTheme="minorHAnsi" w:hAnsiTheme="minorHAnsi" w:cstheme="minorHAnsi"/>
          <w:b/>
          <w:bCs/>
          <w:sz w:val="22"/>
          <w:szCs w:val="22"/>
        </w:rPr>
        <w:t>Kontrahentem</w:t>
      </w:r>
      <w:r w:rsidR="003A5C8D" w:rsidRPr="00755E23">
        <w:rPr>
          <w:rFonts w:asciiTheme="minorHAnsi" w:hAnsiTheme="minorHAnsi" w:cstheme="minorHAnsi"/>
          <w:b/>
          <w:bCs/>
          <w:sz w:val="22"/>
          <w:szCs w:val="22"/>
        </w:rPr>
        <w:t>, Stroną lub Odbiorcą</w:t>
      </w:r>
      <w:r w:rsidRPr="00755E23">
        <w:rPr>
          <w:rFonts w:asciiTheme="minorHAnsi" w:hAnsiTheme="minorHAnsi" w:cstheme="minorHAnsi"/>
          <w:sz w:val="22"/>
          <w:szCs w:val="22"/>
        </w:rPr>
        <w:t>.</w:t>
      </w:r>
    </w:p>
    <w:p w14:paraId="1C4FD182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E0CBD6" w14:textId="36570D08" w:rsidR="00427925" w:rsidRPr="00755E23" w:rsidRDefault="003A5C8D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="00427925" w:rsidRPr="00755E23">
        <w:rPr>
          <w:rFonts w:asciiTheme="minorHAnsi" w:hAnsiTheme="minorHAnsi" w:cstheme="minorHAnsi"/>
          <w:sz w:val="22"/>
          <w:szCs w:val="22"/>
        </w:rPr>
        <w:t xml:space="preserve"> oraz Kontrahent zwani będą w dalszej części Umowy osobną „Stroną”, łącznie zaś Stronami. </w:t>
      </w:r>
    </w:p>
    <w:p w14:paraId="076CD85E" w14:textId="77777777" w:rsidR="003A5C8D" w:rsidRPr="00755E23" w:rsidRDefault="003A5C8D" w:rsidP="0047091A">
      <w:pPr>
        <w:pStyle w:val="Standard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4029B8D" w14:textId="77777777" w:rsidR="003A5C8D" w:rsidRPr="00755E23" w:rsidRDefault="003A5C8D" w:rsidP="00427925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578A5A" w14:textId="581DBB30" w:rsidR="00427925" w:rsidRPr="00755E23" w:rsidRDefault="00427925" w:rsidP="0047091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2 Cel Umowy</w:t>
      </w:r>
    </w:p>
    <w:p w14:paraId="02638DD1" w14:textId="746518EA" w:rsidR="00427925" w:rsidRPr="00755E23" w:rsidRDefault="00427925" w:rsidP="0047091A">
      <w:pPr>
        <w:pStyle w:val="Akapitzlist"/>
        <w:numPr>
          <w:ilvl w:val="0"/>
          <w:numId w:val="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Celem niniejszej Umowy jest ochrona informacji oraz danych technicznych, technologicznych, handlowych, finansowych</w:t>
      </w:r>
      <w:r w:rsidR="000F3F5B" w:rsidRPr="00755E23">
        <w:rPr>
          <w:rFonts w:asciiTheme="minorHAnsi" w:hAnsiTheme="minorHAnsi" w:cstheme="minorHAnsi"/>
          <w:sz w:val="22"/>
          <w:szCs w:val="22"/>
        </w:rPr>
        <w:t xml:space="preserve">, prawnych, organizacyjnych </w:t>
      </w:r>
      <w:r w:rsidR="002C4D96" w:rsidRPr="00755E23">
        <w:rPr>
          <w:rFonts w:asciiTheme="minorHAnsi" w:hAnsiTheme="minorHAnsi" w:cstheme="minorHAnsi"/>
          <w:sz w:val="22"/>
          <w:szCs w:val="22"/>
        </w:rPr>
        <w:t xml:space="preserve">w tym tych </w:t>
      </w:r>
      <w:r w:rsidRPr="00755E23">
        <w:rPr>
          <w:rFonts w:asciiTheme="minorHAnsi" w:hAnsiTheme="minorHAnsi" w:cstheme="minorHAnsi"/>
          <w:sz w:val="22"/>
          <w:szCs w:val="22"/>
        </w:rPr>
        <w:t>stanowiących tajemnicę przedsiębiorstwa,</w:t>
      </w:r>
      <w:r w:rsidR="000515CA" w:rsidRPr="00755E23">
        <w:rPr>
          <w:rFonts w:asciiTheme="minorHAnsi" w:hAnsiTheme="minorHAnsi" w:cstheme="minorHAnsi"/>
          <w:sz w:val="22"/>
          <w:szCs w:val="22"/>
        </w:rPr>
        <w:t xml:space="preserve"> know-how, planów i strategii biznesowych oraz handlowych, </w:t>
      </w:r>
      <w:r w:rsidRPr="00755E23">
        <w:rPr>
          <w:rFonts w:asciiTheme="minorHAnsi" w:hAnsiTheme="minorHAnsi" w:cstheme="minorHAnsi"/>
          <w:sz w:val="22"/>
          <w:szCs w:val="22"/>
        </w:rPr>
        <w:t xml:space="preserve">jak również innych informacji i danych </w:t>
      </w:r>
      <w:r w:rsidR="00E47B4A" w:rsidRPr="00755E23">
        <w:rPr>
          <w:rFonts w:asciiTheme="minorHAnsi" w:hAnsiTheme="minorHAnsi" w:cstheme="minorHAnsi"/>
          <w:sz w:val="22"/>
          <w:szCs w:val="22"/>
        </w:rPr>
        <w:t xml:space="preserve">udostępnianych </w:t>
      </w:r>
      <w:r w:rsidRPr="00755E23">
        <w:rPr>
          <w:rFonts w:asciiTheme="minorHAnsi" w:hAnsiTheme="minorHAnsi" w:cstheme="minorHAnsi"/>
          <w:sz w:val="22"/>
          <w:szCs w:val="22"/>
        </w:rPr>
        <w:t xml:space="preserve">wzajemnie przez Strony w celu </w:t>
      </w:r>
      <w:r w:rsidR="0007735D">
        <w:rPr>
          <w:rFonts w:asciiTheme="minorHAnsi" w:hAnsiTheme="minorHAnsi" w:cstheme="minorHAnsi"/>
          <w:sz w:val="22"/>
          <w:szCs w:val="22"/>
        </w:rPr>
        <w:t xml:space="preserve">rozpatrzenia oferty, </w:t>
      </w:r>
      <w:r w:rsidRPr="00755E23">
        <w:rPr>
          <w:rFonts w:asciiTheme="minorHAnsi" w:hAnsiTheme="minorHAnsi" w:cstheme="minorHAnsi"/>
          <w:sz w:val="22"/>
          <w:szCs w:val="22"/>
        </w:rPr>
        <w:t xml:space="preserve">negocjacji lub </w:t>
      </w:r>
      <w:r w:rsidRPr="00755E23">
        <w:rPr>
          <w:rFonts w:asciiTheme="minorHAnsi" w:hAnsiTheme="minorHAnsi" w:cstheme="minorHAnsi"/>
          <w:sz w:val="22"/>
          <w:szCs w:val="22"/>
        </w:rPr>
        <w:lastRenderedPageBreak/>
        <w:t xml:space="preserve">wykonania umowy pomiędzy </w:t>
      </w:r>
      <w:r w:rsidR="003A5C8D"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a Kontrahentem, utrwalonych w dowolnej formie, m.in. pisemnej, dokumentowej lub elektronicznej (dalej „Informacja Poufna”)</w:t>
      </w:r>
      <w:r w:rsidR="003A5C8D" w:rsidRPr="00755E23">
        <w:rPr>
          <w:rFonts w:asciiTheme="minorHAnsi" w:hAnsiTheme="minorHAnsi" w:cstheme="minorHAnsi"/>
          <w:sz w:val="22"/>
          <w:szCs w:val="22"/>
        </w:rPr>
        <w:t xml:space="preserve"> bez konieczności ich oznaczenia przez ZGM „Zębiec” S.A. jako poufne w chwili udostępnienia. W szczególności, do Informacji Poufnych zaliczane będą wszelkie informacje i dokumenty o charakterze technicznym, technologicznym, </w:t>
      </w:r>
      <w:r w:rsidR="00833CAF">
        <w:rPr>
          <w:rFonts w:asciiTheme="minorHAnsi" w:hAnsiTheme="minorHAnsi" w:cstheme="minorHAnsi"/>
          <w:sz w:val="22"/>
          <w:szCs w:val="22"/>
        </w:rPr>
        <w:t xml:space="preserve">produkcyjnym, </w:t>
      </w:r>
      <w:r w:rsidR="003A5C8D" w:rsidRPr="00755E23">
        <w:rPr>
          <w:rFonts w:asciiTheme="minorHAnsi" w:hAnsiTheme="minorHAnsi" w:cstheme="minorHAnsi"/>
          <w:sz w:val="22"/>
          <w:szCs w:val="22"/>
        </w:rPr>
        <w:t>handlowym, organizacyjnym lub związane z działalnością ZGM „Zębiec” S.A. oraz wszelkie inne informacje posiadające ekonomiczną/gospodarczą wartość, które nie są powszechnie znane.</w:t>
      </w:r>
    </w:p>
    <w:p w14:paraId="40444CB7" w14:textId="2A5180EA" w:rsidR="00427925" w:rsidRPr="00755E23" w:rsidRDefault="00427925" w:rsidP="0047091A">
      <w:pPr>
        <w:pStyle w:val="Akapitzlist"/>
        <w:numPr>
          <w:ilvl w:val="0"/>
          <w:numId w:val="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Niniejsza Umowa obowiązuje niezależnie od aktualnych i przyszłych dokumentów potwierdzających współpracę między Kontrahentem a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</w:t>
      </w:r>
      <w:r w:rsidR="00FE33FF"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173FCE65" w14:textId="65B1862E" w:rsidR="00427925" w:rsidRPr="00755E23" w:rsidRDefault="00427925" w:rsidP="0047091A">
      <w:pPr>
        <w:spacing w:line="312" w:lineRule="auto"/>
        <w:ind w:left="426" w:hanging="426"/>
        <w:jc w:val="both"/>
        <w:rPr>
          <w:rFonts w:cstheme="minorHAnsi"/>
        </w:rPr>
      </w:pPr>
    </w:p>
    <w:p w14:paraId="248A3AA4" w14:textId="57F69121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3 Ochrona Informacji Poufnych</w:t>
      </w:r>
    </w:p>
    <w:p w14:paraId="1339AF05" w14:textId="1B57C28C" w:rsidR="00E637D5" w:rsidRPr="00755E23" w:rsidRDefault="00427925" w:rsidP="0047091A">
      <w:pPr>
        <w:pStyle w:val="Akapitzlist"/>
        <w:numPr>
          <w:ilvl w:val="0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Strony wzajemnie zobowiązują się do nierozpowszechniania, nieujawniania, nieupubliczniania ani żadnego innego wykorzystywania Informacji Poufnych w sposób mogący godzić w interesy Strony, której Informacje Poufne dotyczą, chyba że: </w:t>
      </w:r>
    </w:p>
    <w:p w14:paraId="1D4DE2D5" w14:textId="769F79E5" w:rsidR="00273C76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Strona, której dotyczą takie Informacje Poufne wyrazi pisemną zgodę (pod rygorem </w:t>
      </w:r>
      <w:r w:rsidR="00115586" w:rsidRPr="00755E23">
        <w:rPr>
          <w:rFonts w:asciiTheme="minorHAnsi" w:eastAsia="Tahoma" w:hAnsiTheme="minorHAnsi" w:cstheme="minorHAnsi"/>
          <w:sz w:val="22"/>
          <w:szCs w:val="22"/>
        </w:rPr>
        <w:t>nieważności) na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ich udostępnienie; </w:t>
      </w:r>
    </w:p>
    <w:p w14:paraId="718D5E65" w14:textId="7A1EB954" w:rsidR="00B427C9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informacje te utracą status Informacji Poufnych</w:t>
      </w:r>
      <w:r w:rsidR="00BF6735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262EE2" w:rsidRPr="00755E23">
        <w:rPr>
          <w:rFonts w:asciiTheme="minorHAnsi" w:hAnsiTheme="minorHAnsi" w:cstheme="minorHAnsi"/>
          <w:sz w:val="22"/>
          <w:szCs w:val="22"/>
        </w:rPr>
        <w:t>np. w sytuacji gdy</w:t>
      </w:r>
      <w:r w:rsidR="003D0D40" w:rsidRPr="00755E23">
        <w:rPr>
          <w:rFonts w:asciiTheme="minorHAnsi" w:hAnsiTheme="minorHAnsi" w:cstheme="minorHAnsi"/>
          <w:sz w:val="22"/>
          <w:szCs w:val="22"/>
        </w:rPr>
        <w:t xml:space="preserve"> są powszechnie znane lub </w:t>
      </w:r>
      <w:r w:rsidR="00262EE2" w:rsidRPr="00755E23">
        <w:rPr>
          <w:rFonts w:asciiTheme="minorHAnsi" w:hAnsiTheme="minorHAnsi" w:cstheme="minorHAnsi"/>
          <w:sz w:val="22"/>
          <w:szCs w:val="22"/>
        </w:rPr>
        <w:t>zostaną opublikowane</w:t>
      </w:r>
      <w:r w:rsidR="003D0D40" w:rsidRPr="00755E23">
        <w:rPr>
          <w:rFonts w:asciiTheme="minorHAnsi" w:hAnsiTheme="minorHAnsi" w:cstheme="minorHAnsi"/>
          <w:sz w:val="22"/>
          <w:szCs w:val="22"/>
        </w:rPr>
        <w:t xml:space="preserve">,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upublicznione przez </w:t>
      </w:r>
      <w:r w:rsidR="00833CAF">
        <w:rPr>
          <w:rFonts w:asciiTheme="minorHAnsi" w:hAnsiTheme="minorHAnsi" w:cstheme="minorHAnsi"/>
          <w:sz w:val="22"/>
          <w:szCs w:val="22"/>
        </w:rPr>
        <w:t xml:space="preserve">Stronę, </w:t>
      </w:r>
    </w:p>
    <w:p w14:paraId="65F85DB3" w14:textId="5C48D7D8" w:rsidR="00427925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ich udostępnienia zażądają właściwe organy </w:t>
      </w:r>
      <w:r w:rsidR="009323A7" w:rsidRPr="00755E23">
        <w:rPr>
          <w:rFonts w:asciiTheme="minorHAnsi" w:eastAsia="Tahoma" w:hAnsiTheme="minorHAnsi" w:cstheme="minorHAnsi"/>
          <w:sz w:val="22"/>
          <w:szCs w:val="22"/>
        </w:rPr>
        <w:t xml:space="preserve">zgodnie z bezwzględnie obowiązującymi wymogami prawa lub na wniosek uprawnionych organów administracji państwowej lub </w:t>
      </w:r>
      <w:r w:rsidR="00102485" w:rsidRPr="00755E23">
        <w:rPr>
          <w:rFonts w:asciiTheme="minorHAnsi" w:eastAsia="Tahoma" w:hAnsiTheme="minorHAnsi" w:cstheme="minorHAnsi"/>
          <w:sz w:val="22"/>
          <w:szCs w:val="22"/>
        </w:rPr>
        <w:t>sądów w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prawnie przepisanej formie obligującej Stronę do ich udostępnienia</w:t>
      </w:r>
      <w:r w:rsidR="000515CA" w:rsidRPr="00755E23">
        <w:rPr>
          <w:rFonts w:asciiTheme="minorHAnsi" w:eastAsia="Tahoma" w:hAnsiTheme="minorHAnsi" w:cstheme="minorHAnsi"/>
          <w:sz w:val="22"/>
          <w:szCs w:val="22"/>
        </w:rPr>
        <w:t>, o którym to udostępnieniu Strona udostępniająca Informacje Poufne zobowiązuje się niezwłocznie poinformować Stronę, której Informacje Poufne dotyczą</w:t>
      </w:r>
      <w:r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4B1AD476" w14:textId="786AE916" w:rsidR="003D0D40" w:rsidRPr="00755E23" w:rsidRDefault="003D0D40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informacje były znane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Stronom </w:t>
      </w:r>
      <w:r w:rsidRPr="00755E23">
        <w:rPr>
          <w:rFonts w:asciiTheme="minorHAnsi" w:eastAsia="Tahoma" w:hAnsiTheme="minorHAnsi" w:cstheme="minorHAnsi"/>
          <w:sz w:val="22"/>
          <w:szCs w:val="22"/>
        </w:rPr>
        <w:t>przed ich otrzymaniem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, l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ub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zostały uzyskane od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innych </w:t>
      </w:r>
      <w:r w:rsidR="00833CAF" w:rsidRPr="00755E23">
        <w:rPr>
          <w:rFonts w:asciiTheme="minorHAnsi" w:eastAsia="Tahoma" w:hAnsiTheme="minorHAnsi" w:cstheme="minorHAnsi"/>
          <w:sz w:val="22"/>
          <w:szCs w:val="22"/>
        </w:rPr>
        <w:t>Podmiotów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, które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nie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były objęte obowiązkiem zachowania poufności, </w:t>
      </w:r>
    </w:p>
    <w:p w14:paraId="0094442A" w14:textId="6C795FE3" w:rsidR="003D0D40" w:rsidRPr="00755E23" w:rsidRDefault="003D0D40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zostały niezależnie uzyskane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lub opracowane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przez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Stron</w:t>
      </w:r>
      <w:r w:rsidR="007E2557" w:rsidRPr="00755E23">
        <w:rPr>
          <w:rFonts w:asciiTheme="minorHAnsi" w:eastAsia="Tahoma" w:hAnsiTheme="minorHAnsi" w:cstheme="minorHAnsi"/>
          <w:sz w:val="22"/>
          <w:szCs w:val="22"/>
        </w:rPr>
        <w:t>y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bez wykorzystania i opierania się na Informacjach Poufnych, </w:t>
      </w:r>
    </w:p>
    <w:p w14:paraId="042F77BE" w14:textId="096B8DEC" w:rsidR="00427925" w:rsidRPr="00755E23" w:rsidRDefault="00427925" w:rsidP="007E2557">
      <w:pPr>
        <w:pStyle w:val="Akapitzlist"/>
        <w:spacing w:line="312" w:lineRule="auto"/>
        <w:ind w:left="0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Domniemywa się, iż wszelkie informacje dotyczące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mają status Informacji Poufnych i objęte są tajemnicą przedsiębiorstwa, chyba że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wyraźnie w formie pisemnej (pod rygorem nieważności) wskaże, że dana informacja nie stanowi Informacji Poufnej i nie jest objęta tajemnicą jego przedsiębiorstwa.</w:t>
      </w:r>
    </w:p>
    <w:p w14:paraId="5AF8F139" w14:textId="55781231" w:rsidR="00BC2402" w:rsidRPr="00755E23" w:rsidRDefault="00BC2402" w:rsidP="0047091A">
      <w:pPr>
        <w:pStyle w:val="Akapitzlist"/>
        <w:numPr>
          <w:ilvl w:val="0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Informacje Poufne w szczególności obejmują:</w:t>
      </w:r>
    </w:p>
    <w:p w14:paraId="2C313C91" w14:textId="3916797D" w:rsidR="006127DB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wszelkiego rodzaju informacje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 o </w:t>
      </w:r>
      <w:r w:rsidR="0007735D" w:rsidRPr="00755E23">
        <w:rPr>
          <w:rFonts w:asciiTheme="minorHAnsi" w:hAnsiTheme="minorHAnsi" w:cstheme="minorHAnsi"/>
          <w:sz w:val="22"/>
          <w:szCs w:val="22"/>
        </w:rPr>
        <w:t xml:space="preserve">charakterze technicznym, technologicznym, </w:t>
      </w:r>
      <w:r w:rsidR="0007735D">
        <w:rPr>
          <w:rFonts w:asciiTheme="minorHAnsi" w:hAnsiTheme="minorHAnsi" w:cstheme="minorHAnsi"/>
          <w:sz w:val="22"/>
          <w:szCs w:val="22"/>
        </w:rPr>
        <w:t xml:space="preserve">produkcyjnym, </w:t>
      </w:r>
      <w:r w:rsidR="0007735D" w:rsidRPr="00755E23">
        <w:rPr>
          <w:rFonts w:asciiTheme="minorHAnsi" w:hAnsiTheme="minorHAnsi" w:cstheme="minorHAnsi"/>
          <w:sz w:val="22"/>
          <w:szCs w:val="22"/>
        </w:rPr>
        <w:t>handlowym, organizacyjny</w:t>
      </w:r>
      <w:r w:rsidR="0007735D">
        <w:rPr>
          <w:rFonts w:asciiTheme="minorHAnsi" w:hAnsiTheme="minorHAnsi" w:cstheme="minorHAnsi"/>
          <w:sz w:val="22"/>
          <w:szCs w:val="22"/>
        </w:rPr>
        <w:t>, strategii i kierunku rozwoju 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>;</w:t>
      </w:r>
    </w:p>
    <w:p w14:paraId="2A7042ED" w14:textId="0C67B4C2" w:rsidR="006127DB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treści ofert, wiadomości istotne o kształtowaniu ceny, informacje uzyskane w wyniku badania i analizy </w:t>
      </w:r>
      <w:r w:rsidR="0007735D">
        <w:rPr>
          <w:rFonts w:asciiTheme="minorHAnsi" w:eastAsia="Tahoma" w:hAnsiTheme="minorHAnsi" w:cstheme="minorHAnsi"/>
          <w:sz w:val="22"/>
          <w:szCs w:val="22"/>
        </w:rPr>
        <w:t>ofert</w:t>
      </w:r>
      <w:r w:rsidRPr="00755E23">
        <w:rPr>
          <w:rFonts w:asciiTheme="minorHAnsi" w:eastAsia="Tahoma" w:hAnsiTheme="minorHAnsi" w:cstheme="minorHAnsi"/>
          <w:sz w:val="22"/>
          <w:szCs w:val="22"/>
        </w:rPr>
        <w:t>;</w:t>
      </w:r>
    </w:p>
    <w:p w14:paraId="22B7A75F" w14:textId="2BD58A98" w:rsidR="00427925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informacje których ujawnienie mogłoby stanowić naruszenie dóbr osobistych </w:t>
      </w:r>
      <w:r w:rsidR="0007735D">
        <w:rPr>
          <w:rFonts w:asciiTheme="minorHAnsi" w:eastAsia="Tahoma" w:hAnsiTheme="minorHAnsi" w:cstheme="minorHAnsi"/>
          <w:sz w:val="22"/>
          <w:szCs w:val="22"/>
        </w:rPr>
        <w:t>ZGM „Zębiec” S.A.;</w:t>
      </w:r>
    </w:p>
    <w:p w14:paraId="5851651F" w14:textId="27536CB0" w:rsidR="005068D2" w:rsidRPr="00755E23" w:rsidRDefault="006127DB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lastRenderedPageBreak/>
        <w:t xml:space="preserve">wszelkie informacje dotyczące pracowników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>, w szczególności dane osobowe.</w:t>
      </w:r>
    </w:p>
    <w:p w14:paraId="2D5767CE" w14:textId="46797321" w:rsidR="006127DB" w:rsidRPr="00755E23" w:rsidRDefault="006127DB" w:rsidP="0047091A">
      <w:pPr>
        <w:pStyle w:val="Akapitzlist"/>
        <w:numPr>
          <w:ilvl w:val="0"/>
          <w:numId w:val="15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Za </w:t>
      </w:r>
      <w:r w:rsidR="0037386A" w:rsidRPr="00755E23">
        <w:rPr>
          <w:rFonts w:asciiTheme="minorHAnsi" w:eastAsia="Tahoma" w:hAnsiTheme="minorHAnsi" w:cstheme="minorHAnsi"/>
          <w:sz w:val="22"/>
          <w:szCs w:val="22"/>
        </w:rPr>
        <w:t>I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nformacje </w:t>
      </w:r>
      <w:r w:rsidR="0037386A" w:rsidRPr="00755E23">
        <w:rPr>
          <w:rFonts w:asciiTheme="minorHAnsi" w:eastAsia="Tahoma" w:hAnsiTheme="minorHAnsi" w:cstheme="minorHAnsi"/>
          <w:sz w:val="22"/>
          <w:szCs w:val="22"/>
        </w:rPr>
        <w:t>P</w:t>
      </w:r>
      <w:r w:rsidRPr="00755E23">
        <w:rPr>
          <w:rFonts w:asciiTheme="minorHAnsi" w:eastAsia="Tahoma" w:hAnsiTheme="minorHAnsi" w:cstheme="minorHAnsi"/>
          <w:sz w:val="22"/>
          <w:szCs w:val="22"/>
        </w:rPr>
        <w:t>oufne nie uważa się informacji, które:</w:t>
      </w:r>
    </w:p>
    <w:p w14:paraId="2ED15DA8" w14:textId="626CEAD2" w:rsidR="00E80462" w:rsidRPr="00755E23" w:rsidRDefault="00E80462" w:rsidP="007E2557">
      <w:pPr>
        <w:pStyle w:val="Akapitzlist"/>
        <w:numPr>
          <w:ilvl w:val="2"/>
          <w:numId w:val="10"/>
        </w:numPr>
        <w:spacing w:line="312" w:lineRule="auto"/>
        <w:ind w:left="851" w:hanging="142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w momencie ujawnienia </w:t>
      </w:r>
      <w:r w:rsidR="009C50E1" w:rsidRPr="00755E23">
        <w:rPr>
          <w:rFonts w:asciiTheme="minorHAnsi" w:eastAsia="Tahoma" w:hAnsiTheme="minorHAnsi" w:cstheme="minorHAnsi"/>
          <w:sz w:val="22"/>
          <w:szCs w:val="22"/>
        </w:rPr>
        <w:t xml:space="preserve">Stronie otrzymującej Informacje Poufne </w:t>
      </w:r>
      <w:r w:rsidRPr="00755E23">
        <w:rPr>
          <w:rFonts w:asciiTheme="minorHAnsi" w:eastAsia="Tahoma" w:hAnsiTheme="minorHAnsi" w:cstheme="minorHAnsi"/>
          <w:sz w:val="22"/>
          <w:szCs w:val="22"/>
        </w:rPr>
        <w:t>były już publicznie dostępne;</w:t>
      </w:r>
    </w:p>
    <w:p w14:paraId="04EE13F9" w14:textId="05ED4DCA" w:rsidR="00485E84" w:rsidRPr="00755E23" w:rsidRDefault="007E2557" w:rsidP="007E2557">
      <w:pPr>
        <w:pStyle w:val="Akapitzlist"/>
        <w:numPr>
          <w:ilvl w:val="2"/>
          <w:numId w:val="10"/>
        </w:numPr>
        <w:spacing w:line="312" w:lineRule="auto"/>
        <w:ind w:left="426" w:firstLine="28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 </w:t>
      </w:r>
      <w:r w:rsidR="00E80462" w:rsidRPr="00755E23">
        <w:rPr>
          <w:rFonts w:asciiTheme="minorHAnsi" w:eastAsia="Tahoma" w:hAnsiTheme="minorHAnsi" w:cstheme="minorHAnsi"/>
          <w:sz w:val="22"/>
          <w:szCs w:val="22"/>
        </w:rPr>
        <w:t>zostały ujawnione</w:t>
      </w:r>
      <w:r w:rsidR="00136BB5" w:rsidRPr="00755E23">
        <w:rPr>
          <w:rFonts w:asciiTheme="minorHAnsi" w:eastAsia="Tahoma" w:hAnsiTheme="minorHAnsi" w:cstheme="minorHAnsi"/>
          <w:sz w:val="22"/>
          <w:szCs w:val="22"/>
        </w:rPr>
        <w:t xml:space="preserve"> Stron</w:t>
      </w:r>
      <w:r w:rsidR="0037386A" w:rsidRPr="00755E23">
        <w:rPr>
          <w:rFonts w:asciiTheme="minorHAnsi" w:eastAsia="Tahoma" w:hAnsiTheme="minorHAnsi" w:cstheme="minorHAnsi"/>
          <w:sz w:val="22"/>
          <w:szCs w:val="22"/>
        </w:rPr>
        <w:t>ie</w:t>
      </w:r>
      <w:r w:rsidR="00E80462" w:rsidRPr="00755E23">
        <w:rPr>
          <w:rFonts w:asciiTheme="minorHAnsi" w:eastAsia="Tahoma" w:hAnsiTheme="minorHAnsi" w:cstheme="minorHAnsi"/>
          <w:sz w:val="22"/>
          <w:szCs w:val="22"/>
        </w:rPr>
        <w:t xml:space="preserve"> przed podpisaniem umowy</w:t>
      </w:r>
      <w:r w:rsidR="00273C76" w:rsidRPr="00755E23">
        <w:rPr>
          <w:rFonts w:asciiTheme="minorHAnsi" w:eastAsia="Tahoma" w:hAnsiTheme="minorHAnsi" w:cstheme="minorHAnsi"/>
          <w:sz w:val="22"/>
          <w:szCs w:val="22"/>
        </w:rPr>
        <w:t>, pod warunkiem wykazania przez Stronę takiego źródła oraz czasu pozyskania tych informacji</w:t>
      </w:r>
      <w:r w:rsidR="00136BB5"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669EFA4F" w14:textId="3752C7C5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Strony zobowiązują się chronić Informacje Poufne dochowując najwyższej staranności poprzez zabezpieczenie dostępu do nich w sposób, który uniemożliwi dostęp do 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>Informacji P</w:t>
      </w:r>
      <w:r w:rsidRPr="00755E23">
        <w:rPr>
          <w:rFonts w:asciiTheme="minorHAnsi" w:eastAsia="Tahoma" w:hAnsiTheme="minorHAnsi" w:cstheme="minorHAnsi"/>
          <w:sz w:val="22"/>
          <w:szCs w:val="22"/>
        </w:rPr>
        <w:t>oufnych osobom nieuprawnionym oraz w sposób chroniący je przed kradzieżą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 xml:space="preserve"> lub jakimkolwiek ujawnieniem</w:t>
      </w:r>
      <w:r w:rsidRPr="00755E23">
        <w:rPr>
          <w:rFonts w:asciiTheme="minorHAnsi" w:eastAsia="Tahoma" w:hAnsiTheme="minorHAnsi" w:cstheme="minorHAnsi"/>
          <w:sz w:val="22"/>
          <w:szCs w:val="22"/>
        </w:rPr>
        <w:t>.</w:t>
      </w:r>
      <w:r w:rsidR="0037386A" w:rsidRPr="00755E23">
        <w:rPr>
          <w:rFonts w:asciiTheme="minorHAnsi" w:eastAsia="Tahoma" w:hAnsiTheme="minorHAnsi" w:cstheme="minorHAnsi"/>
          <w:sz w:val="22"/>
          <w:szCs w:val="22"/>
        </w:rPr>
        <w:t xml:space="preserve"> Informacje Poufne będą przechowywane przez każdą ze Stron </w:t>
      </w:r>
      <w:r w:rsidR="00273C76" w:rsidRPr="00755E23">
        <w:rPr>
          <w:rFonts w:asciiTheme="minorHAnsi" w:eastAsia="Tahoma" w:hAnsiTheme="minorHAnsi" w:cstheme="minorHAnsi"/>
          <w:sz w:val="22"/>
          <w:szCs w:val="22"/>
        </w:rPr>
        <w:t>z taką samą ostrożnością, z jaką Strony przechowują własne równie istotne informacje poufne w celu uniknięcia ujawnienia ich osobom trzecim, jednak co najmniej z należytą ostrożnością.</w:t>
      </w:r>
    </w:p>
    <w:p w14:paraId="7BF5A84C" w14:textId="3A32BA84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Strona może przekazać Informacje Poufne drugiej Strony tylko tym swoim pracownikom</w:t>
      </w:r>
      <w:r w:rsidR="00930B7C" w:rsidRPr="00755E23">
        <w:rPr>
          <w:rFonts w:asciiTheme="minorHAnsi" w:hAnsiTheme="minorHAnsi" w:cstheme="minorHAnsi"/>
          <w:sz w:val="22"/>
          <w:szCs w:val="22"/>
        </w:rPr>
        <w:t xml:space="preserve">, </w:t>
      </w:r>
      <w:r w:rsidRPr="00755E23">
        <w:rPr>
          <w:rFonts w:asciiTheme="minorHAnsi" w:hAnsiTheme="minorHAnsi" w:cstheme="minorHAnsi"/>
          <w:sz w:val="22"/>
          <w:szCs w:val="22"/>
        </w:rPr>
        <w:t>współpracownikom, doradcom, podwykonawcom, dla których znajomość Informacji Poufnych jest niezbędna do realizacji celów w jakim informacje te zostały ujawnione</w:t>
      </w:r>
      <w:r w:rsidR="007E2557" w:rsidRPr="00755E23">
        <w:rPr>
          <w:rFonts w:asciiTheme="minorHAnsi" w:hAnsiTheme="minorHAnsi" w:cstheme="minorHAnsi"/>
          <w:sz w:val="22"/>
          <w:szCs w:val="22"/>
        </w:rPr>
        <w:t xml:space="preserve">, po uprzednim poinformowaniu drugiej Strony. </w:t>
      </w:r>
    </w:p>
    <w:p w14:paraId="1A4678A1" w14:textId="00106195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Strony zobowiązują się pouczyć wszelkie osoby upoważnione do korzystania z 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>I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nformacji 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>P</w:t>
      </w:r>
      <w:r w:rsidRPr="00755E23">
        <w:rPr>
          <w:rFonts w:asciiTheme="minorHAnsi" w:eastAsia="Tahoma" w:hAnsiTheme="minorHAnsi" w:cstheme="minorHAnsi"/>
          <w:sz w:val="22"/>
          <w:szCs w:val="22"/>
        </w:rPr>
        <w:t>oufnych o obowiązku zachowania ich w tajemnicy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 xml:space="preserve"> i odpowiednio je zobowiązać do nieujawniania Informacji Poufnych</w:t>
      </w:r>
      <w:r w:rsidRPr="00755E23">
        <w:rPr>
          <w:rFonts w:asciiTheme="minorHAnsi" w:eastAsia="Tahoma" w:hAnsiTheme="minorHAnsi" w:cstheme="minorHAnsi"/>
          <w:sz w:val="22"/>
          <w:szCs w:val="22"/>
        </w:rPr>
        <w:t>, zgodnie z zasadami określonymi w niniejszej Umowie.</w:t>
      </w:r>
    </w:p>
    <w:p w14:paraId="1C8E6646" w14:textId="08969ABD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Strona otrzymująca Informacje Poufne poniesie odpowiedzialność za każde naruszenie niniejszej Umowy przez któregokolwiek jej reprezentanta lub inną osobę, której ujawniono Informacje Poufne zgodnie z niniejszą Umową, tak samo, jak za własne naruszenie warunków niniejszej Umowy.</w:t>
      </w:r>
    </w:p>
    <w:p w14:paraId="14BAF657" w14:textId="0A30F4AF" w:rsidR="00273C76" w:rsidRPr="00755E23" w:rsidRDefault="00273C76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Ciężar udowodnienia wyjątku spośród </w:t>
      </w:r>
      <w:r w:rsidR="00930B7C" w:rsidRPr="00755E23">
        <w:rPr>
          <w:rFonts w:asciiTheme="minorHAnsi" w:hAnsiTheme="minorHAnsi" w:cstheme="minorHAnsi"/>
          <w:sz w:val="22"/>
          <w:szCs w:val="22"/>
        </w:rPr>
        <w:t>wskazanego ust. 1, ust. 4 lub ust. 6 powyżej spoczywa na Stronie naruszającej.</w:t>
      </w:r>
    </w:p>
    <w:p w14:paraId="6D8060ED" w14:textId="6AF4B272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Odbiorca oświadcza, że jest świadomy zagrożeń dotyczących bezpieczeństwa związanych z przesyłaniem informacji pocztą elektroniczną lub z użyciem Internetu, oraz że będzie odpowiedzialny za ochronę w zakresie informacji przesyłanych w formie elektronicznej i ochrony przed wirusami oraz za zapewnienie, aby informacje takie nie były kierowane pod niewłaściwy adres.</w:t>
      </w:r>
    </w:p>
    <w:p w14:paraId="65448253" w14:textId="14106C66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Odbiorca zobowiązuje się do przestrzegania przepisów ustawy z dnia 10 maja 2018 r. o ochronie danych osobowych (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 xml:space="preserve">. Dz. U. 2019.1781 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 xml:space="preserve">. z 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>. zm.). oraz rozporządzenia Parlamentu Europejskiego z dnia 27 kwietnia 2016 r. w sprawie ochrony osób fizycznych w związku z przetwarzaniem danych osobowych i w sprawie swobodnego przepływu takich danych oraz uchylenia dyrektywy 95/46/WE (ogólne rozporządzenie o ochronie danych, RODO) (Dz. Urz. UE L 119 z 04.05.2016, str. 1) i zobowiązuje się nie wykorzystywać ani nie przetwarzać w jakikolwiek sposób danych osobowych, do których uzyska dostęp w wyniku realizacji współpracy dla celów innych niż wykonywanie Umowy głównej.</w:t>
      </w:r>
    </w:p>
    <w:p w14:paraId="7A4C667D" w14:textId="0FA4F23C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Odbiorca ponosi pełną i wyłączną odpowiedzialność za będące następstwem jego 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 xml:space="preserve"> szkody wyrządzone niezgodnym z Umową przetwarzaniem danych osobowych, w szczególności szkody </w:t>
      </w:r>
      <w:r w:rsidRPr="00755E23">
        <w:rPr>
          <w:rFonts w:asciiTheme="minorHAnsi" w:hAnsiTheme="minorHAnsi" w:cstheme="minorHAnsi"/>
          <w:sz w:val="22"/>
          <w:szCs w:val="22"/>
        </w:rPr>
        <w:lastRenderedPageBreak/>
        <w:t>wyrządzone utratą, niewłaściwym przechowywaniem lub posłużeniem się dokumentami, które są nośnikiem danych osobowych.</w:t>
      </w:r>
    </w:p>
    <w:p w14:paraId="11EF339D" w14:textId="064AB878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W przypadku, gdy Odbiorca wykonuje Umowę główną przy udziale osób trzecich, postanowienia poprz</w:t>
      </w:r>
      <w:r w:rsidR="007D5A25">
        <w:rPr>
          <w:rFonts w:asciiTheme="minorHAnsi" w:hAnsiTheme="minorHAnsi" w:cstheme="minorHAnsi"/>
          <w:sz w:val="22"/>
          <w:szCs w:val="22"/>
        </w:rPr>
        <w:t>e</w:t>
      </w:r>
      <w:r w:rsidRPr="00755E23">
        <w:rPr>
          <w:rFonts w:asciiTheme="minorHAnsi" w:hAnsiTheme="minorHAnsi" w:cstheme="minorHAnsi"/>
          <w:sz w:val="22"/>
          <w:szCs w:val="22"/>
        </w:rPr>
        <w:t>dzających us</w:t>
      </w:r>
      <w:r w:rsidR="007D5A25">
        <w:rPr>
          <w:rFonts w:asciiTheme="minorHAnsi" w:hAnsiTheme="minorHAnsi" w:cstheme="minorHAnsi"/>
          <w:sz w:val="22"/>
          <w:szCs w:val="22"/>
        </w:rPr>
        <w:t>t</w:t>
      </w:r>
      <w:r w:rsidRPr="00755E23">
        <w:rPr>
          <w:rFonts w:asciiTheme="minorHAnsi" w:hAnsiTheme="minorHAnsi" w:cstheme="minorHAnsi"/>
          <w:sz w:val="22"/>
          <w:szCs w:val="22"/>
        </w:rPr>
        <w:t>ępów rozciągają się także na te osoby, przy czym Odbiorca ponosi pełną i wyłączną odpowiedzialność za działania lub zaniechania osób, którymi się posługuje lub którym powierza wykonanie powyższej umowy, jak za działania lub zaniechania własne.</w:t>
      </w:r>
    </w:p>
    <w:p w14:paraId="39B367F7" w14:textId="66A44986" w:rsidR="0047091A" w:rsidRPr="00755E23" w:rsidRDefault="00C84AAE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Odbiorca na żądanie </w:t>
      </w:r>
      <w:r w:rsidR="0047091A" w:rsidRPr="00755E23">
        <w:rPr>
          <w:rFonts w:asciiTheme="minorHAnsi" w:hAnsiTheme="minorHAnsi" w:cstheme="minorHAnsi"/>
          <w:sz w:val="22"/>
          <w:szCs w:val="22"/>
        </w:rPr>
        <w:t>ZGM „</w:t>
      </w:r>
      <w:r w:rsidR="00731DC0" w:rsidRPr="00755E23">
        <w:rPr>
          <w:rFonts w:asciiTheme="minorHAnsi" w:hAnsiTheme="minorHAnsi" w:cstheme="minorHAnsi"/>
          <w:sz w:val="22"/>
          <w:szCs w:val="22"/>
        </w:rPr>
        <w:t>Z</w:t>
      </w:r>
      <w:r w:rsidR="0047091A" w:rsidRPr="00755E23">
        <w:rPr>
          <w:rFonts w:asciiTheme="minorHAnsi" w:hAnsiTheme="minorHAnsi" w:cstheme="minorHAnsi"/>
          <w:sz w:val="22"/>
          <w:szCs w:val="22"/>
        </w:rPr>
        <w:t>EBIEC”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zwróci niezwłocznie wszelkie materiały, dokumenty, inne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7D5A25" w:rsidRPr="00755E23">
        <w:rPr>
          <w:rFonts w:asciiTheme="minorHAnsi" w:hAnsiTheme="minorHAnsi" w:cstheme="minorHAnsi"/>
          <w:sz w:val="22"/>
          <w:szCs w:val="22"/>
        </w:rPr>
        <w:t>opracowania</w:t>
      </w:r>
      <w:r w:rsidRPr="00755E23">
        <w:rPr>
          <w:rFonts w:asciiTheme="minorHAnsi" w:hAnsiTheme="minorHAnsi" w:cstheme="minorHAnsi"/>
          <w:sz w:val="22"/>
          <w:szCs w:val="22"/>
        </w:rPr>
        <w:t xml:space="preserve"> (na piśmie, w formie elektronicznej lub innej) oraz zniszczy wszystkie materiały,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które zawierają Informacje Poufne i wykasuje z pamięci swoich komputerów, edytorów tekstów i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podobnych środków wszystkie materiały stanowiące Informacje Poufne, włączając każdą kopię, w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 xml:space="preserve">zakresie w jakim pozwala na to konfiguracja systemów teleinformatycznych. Ponadto </w:t>
      </w:r>
      <w:r w:rsidR="007D5A25" w:rsidRPr="00755E23">
        <w:rPr>
          <w:rFonts w:asciiTheme="minorHAnsi" w:hAnsiTheme="minorHAnsi" w:cstheme="minorHAnsi"/>
          <w:sz w:val="22"/>
          <w:szCs w:val="22"/>
        </w:rPr>
        <w:t>Odbiorca, bez</w:t>
      </w:r>
      <w:r w:rsidRPr="00755E23">
        <w:rPr>
          <w:rFonts w:asciiTheme="minorHAnsi" w:hAnsiTheme="minorHAnsi" w:cstheme="minorHAnsi"/>
          <w:sz w:val="22"/>
          <w:szCs w:val="22"/>
        </w:rPr>
        <w:t xml:space="preserve"> żądania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ZGM „ZĘBIEC” S.A.</w:t>
      </w:r>
      <w:r w:rsidRPr="00755E23">
        <w:rPr>
          <w:rFonts w:asciiTheme="minorHAnsi" w:hAnsiTheme="minorHAnsi" w:cstheme="minorHAnsi"/>
          <w:sz w:val="22"/>
          <w:szCs w:val="22"/>
        </w:rPr>
        <w:t>, zwróci lub zniszczy materiały, dokumenty, nośniki zawierające Informacje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 xml:space="preserve">Poufne odpowiednio najpóźniej z upływem okresu, o którym mowa w § </w:t>
      </w:r>
      <w:r w:rsidR="0047091A" w:rsidRPr="00755E23">
        <w:rPr>
          <w:rFonts w:asciiTheme="minorHAnsi" w:hAnsiTheme="minorHAnsi" w:cstheme="minorHAnsi"/>
          <w:sz w:val="22"/>
          <w:szCs w:val="22"/>
        </w:rPr>
        <w:t>5</w:t>
      </w:r>
      <w:r w:rsidRPr="00755E2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854DCE7" w14:textId="7A6C7F60" w:rsidR="00C84AAE" w:rsidRPr="00755E23" w:rsidRDefault="00C84AAE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Na żądanie </w:t>
      </w:r>
      <w:r w:rsidR="0047091A"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Odbiorca niezwłocznie dostarczy jej pisemne oświadczenie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potwierdzające dokonanie czynności wskazanych w ust. powyżej</w:t>
      </w:r>
    </w:p>
    <w:p w14:paraId="1DF63E3C" w14:textId="77777777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0ABE3D1F" w14:textId="77777777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4 Kary umowne</w:t>
      </w:r>
    </w:p>
    <w:p w14:paraId="291267AD" w14:textId="77777777" w:rsidR="003B515F" w:rsidRPr="00755E23" w:rsidRDefault="00427925" w:rsidP="003B515F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Naruszenie przez </w:t>
      </w:r>
      <w:r w:rsidR="007E2557" w:rsidRPr="00755E23">
        <w:rPr>
          <w:rFonts w:asciiTheme="minorHAnsi" w:eastAsia="Tahoma" w:hAnsiTheme="minorHAnsi" w:cstheme="minorHAnsi"/>
          <w:sz w:val="22"/>
          <w:szCs w:val="22"/>
        </w:rPr>
        <w:t>Odbiorcę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obowiązków co do zachowania </w:t>
      </w:r>
      <w:r w:rsidR="00F969EE" w:rsidRPr="00755E23">
        <w:rPr>
          <w:rFonts w:asciiTheme="minorHAnsi" w:eastAsia="Tahoma" w:hAnsiTheme="minorHAnsi" w:cstheme="minorHAnsi"/>
          <w:sz w:val="22"/>
          <w:szCs w:val="22"/>
        </w:rPr>
        <w:t xml:space="preserve">Informacji Poufnych w </w:t>
      </w:r>
      <w:r w:rsidRPr="00755E23">
        <w:rPr>
          <w:rFonts w:asciiTheme="minorHAnsi" w:eastAsia="Tahoma" w:hAnsiTheme="minorHAnsi" w:cstheme="minorHAnsi"/>
          <w:sz w:val="22"/>
          <w:szCs w:val="22"/>
        </w:rPr>
        <w:t>poufności, przewidzianych niniejszą Umową skutkować będzie nałożeniem na taką Stronę obowiązku niezwłocznej zapłaty na rzecz drugiej Strony kary umownej w wysokości</w:t>
      </w:r>
      <w:r w:rsidR="003B515F" w:rsidRPr="00755E23">
        <w:rPr>
          <w:rFonts w:asciiTheme="minorHAnsi" w:eastAsia="Tahoma" w:hAnsiTheme="minorHAnsi" w:cstheme="minorHAnsi"/>
          <w:sz w:val="22"/>
          <w:szCs w:val="22"/>
        </w:rPr>
        <w:t>:</w:t>
      </w:r>
    </w:p>
    <w:p w14:paraId="3F3B8004" w14:textId="4EC6B736" w:rsidR="00427925" w:rsidRPr="00755E23" w:rsidRDefault="008335C5" w:rsidP="003B515F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2</w:t>
      </w:r>
      <w:r w:rsidR="00D43213" w:rsidRPr="00755E23">
        <w:rPr>
          <w:rFonts w:asciiTheme="minorHAnsi" w:eastAsia="Tahoma" w:hAnsiTheme="minorHAnsi" w:cstheme="minorHAnsi"/>
          <w:sz w:val="22"/>
          <w:szCs w:val="22"/>
        </w:rPr>
        <w:t>5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0</w:t>
      </w:r>
      <w:r w:rsidR="00D43213" w:rsidRPr="00755E23">
        <w:rPr>
          <w:rFonts w:asciiTheme="minorHAnsi" w:eastAsia="Tahoma" w:hAnsiTheme="minorHAnsi" w:cstheme="minorHAnsi"/>
          <w:sz w:val="22"/>
          <w:szCs w:val="22"/>
        </w:rPr>
        <w:t>.</w:t>
      </w:r>
      <w:r w:rsidR="00E93888" w:rsidRPr="00755E23">
        <w:rPr>
          <w:rFonts w:asciiTheme="minorHAnsi" w:eastAsia="Tahoma" w:hAnsiTheme="minorHAnsi" w:cstheme="minorHAnsi"/>
          <w:sz w:val="22"/>
          <w:szCs w:val="22"/>
        </w:rPr>
        <w:t>000</w:t>
      </w:r>
      <w:r w:rsidRPr="00755E23">
        <w:rPr>
          <w:rFonts w:asciiTheme="minorHAnsi" w:eastAsia="Tahoma" w:hAnsiTheme="minorHAnsi" w:cstheme="minorHAnsi"/>
          <w:sz w:val="22"/>
          <w:szCs w:val="22"/>
        </w:rPr>
        <w:t> 000,00</w:t>
      </w:r>
      <w:r w:rsidR="00427925" w:rsidRPr="00755E23">
        <w:rPr>
          <w:rFonts w:asciiTheme="minorHAnsi" w:eastAsia="Tahoma" w:hAnsiTheme="minorHAnsi" w:cstheme="minorHAnsi"/>
          <w:sz w:val="22"/>
          <w:szCs w:val="22"/>
        </w:rPr>
        <w:t xml:space="preserve"> PLN (</w:t>
      </w:r>
      <w:r w:rsidRPr="00755E23">
        <w:rPr>
          <w:rFonts w:asciiTheme="minorHAnsi" w:eastAsia="Tahoma" w:hAnsiTheme="minorHAnsi" w:cstheme="minorHAnsi"/>
          <w:sz w:val="22"/>
          <w:szCs w:val="22"/>
        </w:rPr>
        <w:t>dwieście pięćdziesiąt milionów</w:t>
      </w:r>
      <w:r w:rsidR="00427925" w:rsidRPr="00755E23">
        <w:rPr>
          <w:rFonts w:asciiTheme="minorHAnsi" w:eastAsia="Tahoma" w:hAnsiTheme="minorHAnsi" w:cstheme="minorHAnsi"/>
          <w:sz w:val="22"/>
          <w:szCs w:val="22"/>
        </w:rPr>
        <w:t xml:space="preserve"> złotych), za </w:t>
      </w:r>
      <w:r w:rsidR="003B515F" w:rsidRPr="00755E23">
        <w:rPr>
          <w:rFonts w:asciiTheme="minorHAnsi" w:eastAsia="Tahoma" w:hAnsiTheme="minorHAnsi" w:cstheme="minorHAnsi"/>
          <w:sz w:val="22"/>
          <w:szCs w:val="22"/>
        </w:rPr>
        <w:t>k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ażde </w:t>
      </w:r>
      <w:r w:rsidR="003B515F" w:rsidRPr="00755E23">
        <w:rPr>
          <w:rFonts w:asciiTheme="minorHAnsi" w:eastAsia="Tahoma" w:hAnsiTheme="minorHAnsi" w:cstheme="minorHAnsi"/>
          <w:sz w:val="22"/>
          <w:szCs w:val="22"/>
        </w:rPr>
        <w:t xml:space="preserve">naruszenie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tajemnicy 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ZGM „Zębiec” S.A.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>obejmujące w szczególności inf</w:t>
      </w:r>
      <w:r w:rsidR="00755E23" w:rsidRPr="00755E23">
        <w:rPr>
          <w:rFonts w:asciiTheme="minorHAnsi" w:eastAsia="Tahoma" w:hAnsiTheme="minorHAnsi" w:cstheme="minorHAnsi"/>
          <w:sz w:val="22"/>
          <w:szCs w:val="22"/>
        </w:rPr>
        <w:t>o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rmacje dotyczące: procesów produkcyjnych,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>know-how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użytych komponentów </w:t>
      </w:r>
      <w:r w:rsidR="0007735D">
        <w:rPr>
          <w:rFonts w:asciiTheme="minorHAnsi" w:eastAsia="Tahoma" w:hAnsiTheme="minorHAnsi" w:cstheme="minorHAnsi"/>
          <w:sz w:val="22"/>
          <w:szCs w:val="22"/>
        </w:rPr>
        <w:t>w procesie produkcji, danych technicznych i technologicznych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>,</w:t>
      </w:r>
      <w:r w:rsidR="00755E23" w:rsidRPr="00755E23">
        <w:rPr>
          <w:rFonts w:asciiTheme="minorHAnsi" w:eastAsia="Tahoma" w:hAnsiTheme="minorHAnsi" w:cstheme="minorHAnsi"/>
          <w:sz w:val="22"/>
          <w:szCs w:val="22"/>
        </w:rPr>
        <w:t xml:space="preserve"> które wystąpi na skutek działania Kontrahenta,</w:t>
      </w:r>
    </w:p>
    <w:p w14:paraId="038E5267" w14:textId="258ACB7A" w:rsidR="00E22EA4" w:rsidRPr="00755E23" w:rsidRDefault="00E22EA4" w:rsidP="003B515F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50.000,00 PLN (pięćdziesiąt tysięcy złotych)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 xml:space="preserve">za każde 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inne (niż wskazano w niniejszym paragrafie ust. 1 lit. a)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>naruszenie tajemnicy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CC1877" w:rsidRPr="00755E23">
        <w:rPr>
          <w:rFonts w:asciiTheme="minorHAnsi" w:eastAsia="Tahoma" w:hAnsiTheme="minorHAnsi" w:cstheme="minorHAnsi"/>
          <w:sz w:val="22"/>
          <w:szCs w:val="22"/>
        </w:rPr>
        <w:t xml:space="preserve">w przypadku ujawnienia innych informacji stanowiących </w:t>
      </w:r>
      <w:r w:rsidR="00D71E44" w:rsidRPr="00755E23">
        <w:rPr>
          <w:rFonts w:asciiTheme="minorHAnsi" w:eastAsia="Tahoma" w:hAnsiTheme="minorHAnsi" w:cstheme="minorHAnsi"/>
          <w:sz w:val="22"/>
          <w:szCs w:val="22"/>
        </w:rPr>
        <w:t>tajemnicę</w:t>
      </w:r>
      <w:r w:rsidR="00CC1877" w:rsidRPr="00755E23">
        <w:rPr>
          <w:rFonts w:asciiTheme="minorHAnsi" w:eastAsia="Tahoma" w:hAnsiTheme="minorHAnsi" w:cstheme="minorHAnsi"/>
          <w:sz w:val="22"/>
          <w:szCs w:val="22"/>
        </w:rPr>
        <w:t xml:space="preserve"> przedsiębiorstwa. </w:t>
      </w:r>
    </w:p>
    <w:p w14:paraId="1ED4ADA9" w14:textId="28C4BACC" w:rsidR="00F969EE" w:rsidRPr="00755E23" w:rsidRDefault="00F969EE" w:rsidP="00CC1877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Każda kara umowna płatna będzie na podstawie noty obciążeniowej wystawionej przez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wzywającą w terminie 14 (czternastu) dni od dnia jej doręczenia Stronie naruszającej.</w:t>
      </w:r>
    </w:p>
    <w:p w14:paraId="171B82CF" w14:textId="78743234" w:rsidR="006127DB" w:rsidRPr="00755E23" w:rsidRDefault="00427925" w:rsidP="0047091A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Powyższe kary umowne nie wykluczają dochodzenia odszkodowania przewyższającego wysokość zastrzeżonej kary umownej na zasadach ogólnych.</w:t>
      </w:r>
    </w:p>
    <w:p w14:paraId="6CA31DB6" w14:textId="77777777" w:rsidR="006127DB" w:rsidRPr="00755E23" w:rsidRDefault="006127DB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66C8EB96" w14:textId="6D4D9EBA" w:rsidR="00427925" w:rsidRPr="00755E23" w:rsidRDefault="00427925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§ 5 Czas trwania umowy</w:t>
      </w:r>
    </w:p>
    <w:p w14:paraId="3B737E1F" w14:textId="5C6CDAB5" w:rsidR="0047091A" w:rsidRPr="00755E23" w:rsidRDefault="00493576" w:rsidP="007E2557">
      <w:pPr>
        <w:pStyle w:val="Akapitzlist"/>
        <w:spacing w:line="31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Umowa zostaje zawarta na czas oznaczony </w:t>
      </w:r>
      <w:r w:rsidR="003D7C8D">
        <w:rPr>
          <w:rFonts w:asciiTheme="minorHAnsi" w:hAnsiTheme="minorHAnsi" w:cstheme="minorHAnsi"/>
          <w:sz w:val="22"/>
          <w:szCs w:val="22"/>
        </w:rPr>
        <w:t>10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3A5C8D" w:rsidRPr="00755E23">
        <w:rPr>
          <w:rFonts w:asciiTheme="minorHAnsi" w:hAnsiTheme="minorHAnsi" w:cstheme="minorHAnsi"/>
          <w:sz w:val="22"/>
          <w:szCs w:val="22"/>
        </w:rPr>
        <w:t>lat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 lub w przypadku podjęcia współpracy </w:t>
      </w:r>
      <w:r w:rsidR="00D43213" w:rsidRPr="00755E23">
        <w:rPr>
          <w:rFonts w:asciiTheme="minorHAnsi" w:hAnsiTheme="minorHAnsi" w:cstheme="minorHAnsi"/>
          <w:sz w:val="22"/>
          <w:szCs w:val="22"/>
        </w:rPr>
        <w:t>przez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Strony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na bazie odrębnych umów 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–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na okres obowiązywania tych umów wydłużony o </w:t>
      </w:r>
      <w:r w:rsidR="007E2557" w:rsidRPr="00755E23">
        <w:rPr>
          <w:rFonts w:asciiTheme="minorHAnsi" w:hAnsiTheme="minorHAnsi" w:cstheme="minorHAnsi"/>
          <w:sz w:val="22"/>
          <w:szCs w:val="22"/>
        </w:rPr>
        <w:t>pięć lat</w:t>
      </w:r>
      <w:r w:rsidRPr="00755E23">
        <w:rPr>
          <w:rFonts w:asciiTheme="minorHAnsi" w:hAnsiTheme="minorHAnsi" w:cstheme="minorHAnsi"/>
          <w:sz w:val="22"/>
          <w:szCs w:val="22"/>
        </w:rPr>
        <w:t>.</w:t>
      </w:r>
    </w:p>
    <w:p w14:paraId="7AAC82A0" w14:textId="77777777" w:rsidR="0047091A" w:rsidRPr="00755E23" w:rsidRDefault="0047091A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C5EF5A" w14:textId="77777777" w:rsidR="003D7C8D" w:rsidRDefault="003D7C8D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C064F" w14:textId="462F19EB" w:rsidR="00427925" w:rsidRPr="00755E23" w:rsidRDefault="005A1FC0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427925" w:rsidRPr="00755E23">
        <w:rPr>
          <w:rFonts w:asciiTheme="minorHAnsi" w:hAnsiTheme="minorHAnsi" w:cstheme="minorHAnsi"/>
          <w:b/>
          <w:sz w:val="22"/>
          <w:szCs w:val="22"/>
        </w:rPr>
        <w:lastRenderedPageBreak/>
        <w:t>§ 6 Postanowienia końcowe</w:t>
      </w:r>
    </w:p>
    <w:p w14:paraId="68BAC9EE" w14:textId="2AAFB1EC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Wszelkie zmiany i uzupełnienia niniejszej Umowy wymagają formy pisemnej </w:t>
      </w:r>
      <w:r w:rsidR="00350F4E" w:rsidRPr="00755E23">
        <w:rPr>
          <w:rFonts w:asciiTheme="minorHAnsi" w:hAnsiTheme="minorHAnsi" w:cstheme="minorHAnsi"/>
          <w:sz w:val="22"/>
          <w:szCs w:val="22"/>
        </w:rPr>
        <w:t xml:space="preserve">lub elektronicznej </w:t>
      </w:r>
      <w:r w:rsidRPr="00755E23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60E1A95E" w14:textId="77777777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Niniejsza Umowa będzie podlegała i została sporządzona zgodnie z prawem polskim. W sprawach nieuregulowanych niniejszą umową zastosowanie znajdą odpowiednie przepisy Kodeksu cywilnego.</w:t>
      </w:r>
    </w:p>
    <w:p w14:paraId="4C2B694B" w14:textId="77777777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Ewentualne spory powstałe w związku z wykonywaniem niniejszej umowy rozstrzygane będą przez sąd właściwy dla siedziby strony powodowej.</w:t>
      </w:r>
    </w:p>
    <w:p w14:paraId="1BD7AFC0" w14:textId="77777777" w:rsidR="00427925" w:rsidRPr="00755E23" w:rsidRDefault="00427925" w:rsidP="007E2557">
      <w:pPr>
        <w:rPr>
          <w:rFonts w:cstheme="minorHAnsi"/>
          <w:lang w:val="pl-PL"/>
        </w:rPr>
      </w:pPr>
    </w:p>
    <w:p w14:paraId="31F0286F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2C7A1CC6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3C79EBAF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16EC0E9B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07B37DEC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71F667E3" w14:textId="77777777" w:rsidR="00CC1877" w:rsidRPr="00755E23" w:rsidRDefault="00CC1877" w:rsidP="007E2557">
      <w:pPr>
        <w:rPr>
          <w:rFonts w:cstheme="minorHAnsi"/>
          <w:lang w:val="pl-PL"/>
        </w:rPr>
      </w:pPr>
    </w:p>
    <w:sectPr w:rsidR="00CC1877" w:rsidRPr="00755E23" w:rsidSect="007E2557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B014" w14:textId="77777777" w:rsidR="00A955B8" w:rsidRDefault="00A955B8" w:rsidP="00126D27">
      <w:pPr>
        <w:spacing w:after="0" w:line="240" w:lineRule="auto"/>
      </w:pPr>
      <w:r>
        <w:separator/>
      </w:r>
    </w:p>
  </w:endnote>
  <w:endnote w:type="continuationSeparator" w:id="0">
    <w:p w14:paraId="7BA15051" w14:textId="77777777" w:rsidR="00A955B8" w:rsidRDefault="00A955B8" w:rsidP="0012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D5F0" w14:textId="77777777" w:rsidR="00A955B8" w:rsidRDefault="00A955B8" w:rsidP="00126D27">
      <w:pPr>
        <w:spacing w:after="0" w:line="240" w:lineRule="auto"/>
      </w:pPr>
      <w:r>
        <w:separator/>
      </w:r>
    </w:p>
  </w:footnote>
  <w:footnote w:type="continuationSeparator" w:id="0">
    <w:p w14:paraId="12F519C0" w14:textId="77777777" w:rsidR="00A955B8" w:rsidRDefault="00A955B8" w:rsidP="0012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E8603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858E1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Arial" w:hint="default"/>
        <w:sz w:val="24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58E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Times New Roman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36624B"/>
    <w:multiLevelType w:val="hybridMultilevel"/>
    <w:tmpl w:val="62ACF6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86C5C"/>
    <w:multiLevelType w:val="hybridMultilevel"/>
    <w:tmpl w:val="A26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5BAD"/>
    <w:multiLevelType w:val="hybridMultilevel"/>
    <w:tmpl w:val="8B9A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5DC9"/>
    <w:multiLevelType w:val="multilevel"/>
    <w:tmpl w:val="022A6C3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2D5E18AC"/>
    <w:multiLevelType w:val="multilevel"/>
    <w:tmpl w:val="CACEC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A45304"/>
    <w:multiLevelType w:val="hybridMultilevel"/>
    <w:tmpl w:val="0BE217CA"/>
    <w:lvl w:ilvl="0" w:tplc="D876B5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1D4894"/>
    <w:multiLevelType w:val="hybridMultilevel"/>
    <w:tmpl w:val="1FE612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334EE"/>
    <w:multiLevelType w:val="hybridMultilevel"/>
    <w:tmpl w:val="7F3CBD3C"/>
    <w:lvl w:ilvl="0" w:tplc="9A763C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C6E3C"/>
    <w:multiLevelType w:val="hybridMultilevel"/>
    <w:tmpl w:val="94C01E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82427"/>
    <w:multiLevelType w:val="hybridMultilevel"/>
    <w:tmpl w:val="3546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6A3A"/>
    <w:multiLevelType w:val="hybridMultilevel"/>
    <w:tmpl w:val="25E62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F2272"/>
    <w:multiLevelType w:val="hybridMultilevel"/>
    <w:tmpl w:val="522AA1A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D2446"/>
    <w:multiLevelType w:val="multilevel"/>
    <w:tmpl w:val="858E1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Arial" w:hint="default"/>
        <w:sz w:val="24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7C52E1D"/>
    <w:multiLevelType w:val="hybridMultilevel"/>
    <w:tmpl w:val="AE50DF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615657">
    <w:abstractNumId w:val="0"/>
  </w:num>
  <w:num w:numId="2" w16cid:durableId="1326784810">
    <w:abstractNumId w:val="1"/>
  </w:num>
  <w:num w:numId="3" w16cid:durableId="1211068019">
    <w:abstractNumId w:val="2"/>
  </w:num>
  <w:num w:numId="4" w16cid:durableId="1997996705">
    <w:abstractNumId w:val="3"/>
  </w:num>
  <w:num w:numId="5" w16cid:durableId="133715491">
    <w:abstractNumId w:val="17"/>
  </w:num>
  <w:num w:numId="6" w16cid:durableId="1622107049">
    <w:abstractNumId w:val="5"/>
  </w:num>
  <w:num w:numId="7" w16cid:durableId="482544238">
    <w:abstractNumId w:val="12"/>
  </w:num>
  <w:num w:numId="8" w16cid:durableId="2113864325">
    <w:abstractNumId w:val="6"/>
  </w:num>
  <w:num w:numId="9" w16cid:durableId="1859804584">
    <w:abstractNumId w:val="16"/>
  </w:num>
  <w:num w:numId="10" w16cid:durableId="1561867190">
    <w:abstractNumId w:val="8"/>
  </w:num>
  <w:num w:numId="11" w16cid:durableId="1072848358">
    <w:abstractNumId w:val="14"/>
  </w:num>
  <w:num w:numId="12" w16cid:durableId="738401134">
    <w:abstractNumId w:val="4"/>
  </w:num>
  <w:num w:numId="13" w16cid:durableId="1287538791">
    <w:abstractNumId w:val="10"/>
  </w:num>
  <w:num w:numId="14" w16cid:durableId="1843162678">
    <w:abstractNumId w:val="13"/>
  </w:num>
  <w:num w:numId="15" w16cid:durableId="1735810295">
    <w:abstractNumId w:val="11"/>
  </w:num>
  <w:num w:numId="16" w16cid:durableId="1492600163">
    <w:abstractNumId w:val="7"/>
  </w:num>
  <w:num w:numId="17" w16cid:durableId="2064984431">
    <w:abstractNumId w:val="15"/>
  </w:num>
  <w:num w:numId="18" w16cid:durableId="1280724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25"/>
    <w:rsid w:val="00031793"/>
    <w:rsid w:val="00036FDB"/>
    <w:rsid w:val="000515CA"/>
    <w:rsid w:val="0007735D"/>
    <w:rsid w:val="000C5D3F"/>
    <w:rsid w:val="000D0CA1"/>
    <w:rsid w:val="000F3F5B"/>
    <w:rsid w:val="00102485"/>
    <w:rsid w:val="0010481A"/>
    <w:rsid w:val="00115586"/>
    <w:rsid w:val="00126D27"/>
    <w:rsid w:val="00136BB5"/>
    <w:rsid w:val="00152D5B"/>
    <w:rsid w:val="0015662A"/>
    <w:rsid w:val="00190FAA"/>
    <w:rsid w:val="001A61CC"/>
    <w:rsid w:val="001B2CD4"/>
    <w:rsid w:val="001E6C67"/>
    <w:rsid w:val="001E7DD4"/>
    <w:rsid w:val="00202809"/>
    <w:rsid w:val="002161CD"/>
    <w:rsid w:val="002209E6"/>
    <w:rsid w:val="00225108"/>
    <w:rsid w:val="00253136"/>
    <w:rsid w:val="00262EE2"/>
    <w:rsid w:val="00270649"/>
    <w:rsid w:val="00273C76"/>
    <w:rsid w:val="00277A7B"/>
    <w:rsid w:val="00281B67"/>
    <w:rsid w:val="00297E12"/>
    <w:rsid w:val="002A0F48"/>
    <w:rsid w:val="002A3922"/>
    <w:rsid w:val="002B7865"/>
    <w:rsid w:val="002C4D96"/>
    <w:rsid w:val="002E36FA"/>
    <w:rsid w:val="00314976"/>
    <w:rsid w:val="00350F4E"/>
    <w:rsid w:val="0036344A"/>
    <w:rsid w:val="0037386A"/>
    <w:rsid w:val="003A5C8D"/>
    <w:rsid w:val="003B515F"/>
    <w:rsid w:val="003B57B5"/>
    <w:rsid w:val="003D0D40"/>
    <w:rsid w:val="003D7C8D"/>
    <w:rsid w:val="003E4131"/>
    <w:rsid w:val="003E5C2E"/>
    <w:rsid w:val="00403F41"/>
    <w:rsid w:val="00427925"/>
    <w:rsid w:val="00462263"/>
    <w:rsid w:val="0047091A"/>
    <w:rsid w:val="00485738"/>
    <w:rsid w:val="00485E84"/>
    <w:rsid w:val="00493576"/>
    <w:rsid w:val="004A0183"/>
    <w:rsid w:val="004B2E80"/>
    <w:rsid w:val="004B4680"/>
    <w:rsid w:val="004C181B"/>
    <w:rsid w:val="004F7D06"/>
    <w:rsid w:val="005068D2"/>
    <w:rsid w:val="005144B0"/>
    <w:rsid w:val="00565817"/>
    <w:rsid w:val="00571C24"/>
    <w:rsid w:val="00577F85"/>
    <w:rsid w:val="005A1FC0"/>
    <w:rsid w:val="006123DE"/>
    <w:rsid w:val="006127DB"/>
    <w:rsid w:val="006260A0"/>
    <w:rsid w:val="0064766C"/>
    <w:rsid w:val="00677D7A"/>
    <w:rsid w:val="00695FC9"/>
    <w:rsid w:val="007126D8"/>
    <w:rsid w:val="00731DC0"/>
    <w:rsid w:val="00755E23"/>
    <w:rsid w:val="0076437C"/>
    <w:rsid w:val="00790B9F"/>
    <w:rsid w:val="007926C3"/>
    <w:rsid w:val="007B6EF7"/>
    <w:rsid w:val="007C3ED1"/>
    <w:rsid w:val="007D5A25"/>
    <w:rsid w:val="007E2557"/>
    <w:rsid w:val="00826C4F"/>
    <w:rsid w:val="008335C5"/>
    <w:rsid w:val="00833CAF"/>
    <w:rsid w:val="00840086"/>
    <w:rsid w:val="00857BA7"/>
    <w:rsid w:val="00875D97"/>
    <w:rsid w:val="008A57D1"/>
    <w:rsid w:val="008B0E13"/>
    <w:rsid w:val="00902E33"/>
    <w:rsid w:val="00930B7C"/>
    <w:rsid w:val="009323A7"/>
    <w:rsid w:val="009677DE"/>
    <w:rsid w:val="009741DC"/>
    <w:rsid w:val="009A74D1"/>
    <w:rsid w:val="009C50E1"/>
    <w:rsid w:val="009E0F15"/>
    <w:rsid w:val="00A0652D"/>
    <w:rsid w:val="00A443EB"/>
    <w:rsid w:val="00A56269"/>
    <w:rsid w:val="00A754BC"/>
    <w:rsid w:val="00A955B8"/>
    <w:rsid w:val="00AC0A9D"/>
    <w:rsid w:val="00AD732B"/>
    <w:rsid w:val="00B427C9"/>
    <w:rsid w:val="00B82739"/>
    <w:rsid w:val="00BC2402"/>
    <w:rsid w:val="00BF6735"/>
    <w:rsid w:val="00C003E7"/>
    <w:rsid w:val="00C12355"/>
    <w:rsid w:val="00C61BB8"/>
    <w:rsid w:val="00C66132"/>
    <w:rsid w:val="00C67D6C"/>
    <w:rsid w:val="00C84AAE"/>
    <w:rsid w:val="00CC1877"/>
    <w:rsid w:val="00CD185E"/>
    <w:rsid w:val="00D061ED"/>
    <w:rsid w:val="00D112CE"/>
    <w:rsid w:val="00D43213"/>
    <w:rsid w:val="00D63F5A"/>
    <w:rsid w:val="00D71E44"/>
    <w:rsid w:val="00DA69F4"/>
    <w:rsid w:val="00DD2E63"/>
    <w:rsid w:val="00E00BD1"/>
    <w:rsid w:val="00E22EA4"/>
    <w:rsid w:val="00E23977"/>
    <w:rsid w:val="00E2686E"/>
    <w:rsid w:val="00E321E2"/>
    <w:rsid w:val="00E34707"/>
    <w:rsid w:val="00E459AD"/>
    <w:rsid w:val="00E459E9"/>
    <w:rsid w:val="00E47B4A"/>
    <w:rsid w:val="00E61BDC"/>
    <w:rsid w:val="00E637D5"/>
    <w:rsid w:val="00E73D8B"/>
    <w:rsid w:val="00E7672A"/>
    <w:rsid w:val="00E80462"/>
    <w:rsid w:val="00E9157A"/>
    <w:rsid w:val="00E93888"/>
    <w:rsid w:val="00ED63FD"/>
    <w:rsid w:val="00F547DD"/>
    <w:rsid w:val="00F760E6"/>
    <w:rsid w:val="00F958FE"/>
    <w:rsid w:val="00F969EE"/>
    <w:rsid w:val="00FD39D3"/>
    <w:rsid w:val="00FE33FF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3578"/>
  <w15:chartTrackingRefBased/>
  <w15:docId w15:val="{F656E21B-5002-4658-86D7-429294C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2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79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styleId="Akapitzlist">
    <w:name w:val="List Paragraph"/>
    <w:basedOn w:val="Standard"/>
    <w:qFormat/>
    <w:rsid w:val="00427925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D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D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3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C8D"/>
  </w:style>
  <w:style w:type="paragraph" w:styleId="Stopka">
    <w:name w:val="footer"/>
    <w:basedOn w:val="Normalny"/>
    <w:link w:val="StopkaZnak"/>
    <w:uiPriority w:val="99"/>
    <w:unhideWhenUsed/>
    <w:rsid w:val="003A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C8D"/>
  </w:style>
  <w:style w:type="paragraph" w:styleId="Tekstpodstawowy">
    <w:name w:val="Body Text"/>
    <w:basedOn w:val="Normalny"/>
    <w:link w:val="TekstpodstawowyZnak"/>
    <w:uiPriority w:val="99"/>
    <w:semiHidden/>
    <w:rsid w:val="003A5C8D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C8D"/>
    <w:rPr>
      <w:rFonts w:ascii="Arial" w:eastAsia="Times New Roman" w:hAnsi="Arial" w:cs="Times New Roman"/>
      <w:sz w:val="26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DFE9D-ABAA-3C42-9C2F-F29ABCBF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1560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Janicka</dc:creator>
  <cp:keywords/>
  <dc:description/>
  <cp:lastModifiedBy>TSzwedo</cp:lastModifiedBy>
  <cp:revision>5</cp:revision>
  <dcterms:created xsi:type="dcterms:W3CDTF">2025-02-17T07:10:00Z</dcterms:created>
  <dcterms:modified xsi:type="dcterms:W3CDTF">2025-02-18T11:11:00Z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fa21a-732b-4bdf-bf26-0dd5b70cc452_Enabled">
    <vt:lpwstr>True</vt:lpwstr>
  </property>
  <property fmtid="{D5CDD505-2E9C-101B-9397-08002B2CF9AE}" pid="3" name="MSIP_Label_badfa21a-732b-4bdf-bf26-0dd5b70cc452_SiteId">
    <vt:lpwstr>ee71ae56-06fa-49e7-b2b7-e32677f4ac6f</vt:lpwstr>
  </property>
  <property fmtid="{D5CDD505-2E9C-101B-9397-08002B2CF9AE}" pid="4" name="MSIP_Label_badfa21a-732b-4bdf-bf26-0dd5b70cc452_Owner">
    <vt:lpwstr>mrurarz@anegis.com</vt:lpwstr>
  </property>
  <property fmtid="{D5CDD505-2E9C-101B-9397-08002B2CF9AE}" pid="5" name="MSIP_Label_badfa21a-732b-4bdf-bf26-0dd5b70cc452_SetDate">
    <vt:lpwstr>2021-02-18T10:14:12.5133622Z</vt:lpwstr>
  </property>
  <property fmtid="{D5CDD505-2E9C-101B-9397-08002B2CF9AE}" pid="6" name="MSIP_Label_badfa21a-732b-4bdf-bf26-0dd5b70cc452_Name">
    <vt:lpwstr>General</vt:lpwstr>
  </property>
  <property fmtid="{D5CDD505-2E9C-101B-9397-08002B2CF9AE}" pid="7" name="MSIP_Label_badfa21a-732b-4bdf-bf26-0dd5b70cc452_Application">
    <vt:lpwstr>Microsoft Azure Information Protection</vt:lpwstr>
  </property>
  <property fmtid="{D5CDD505-2E9C-101B-9397-08002B2CF9AE}" pid="8" name="MSIP_Label_badfa21a-732b-4bdf-bf26-0dd5b70cc452_ActionId">
    <vt:lpwstr>68bb4f11-f774-43a1-9e5c-2ded90dcba44</vt:lpwstr>
  </property>
  <property fmtid="{D5CDD505-2E9C-101B-9397-08002B2CF9AE}" pid="9" name="MSIP_Label_badfa21a-732b-4bdf-bf26-0dd5b70cc452_Extended_MSFT_Method">
    <vt:lpwstr>Automatic</vt:lpwstr>
  </property>
  <property fmtid="{D5CDD505-2E9C-101B-9397-08002B2CF9AE}" pid="10" name="Sensitivity">
    <vt:lpwstr>General</vt:lpwstr>
  </property>
</Properties>
</file>